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A0" w:rsidRDefault="00C165A0" w:rsidP="00C165A0">
      <w:pPr>
        <w:jc w:val="center"/>
      </w:pPr>
      <w:r>
        <w:t>Uchwała Nr ……………2025</w:t>
      </w:r>
    </w:p>
    <w:p w:rsidR="00C165A0" w:rsidRDefault="00C165A0" w:rsidP="00C165A0">
      <w:pPr>
        <w:spacing w:after="240"/>
        <w:jc w:val="center"/>
      </w:pPr>
      <w:r>
        <w:t>Rady Gminy Baruchowo</w:t>
      </w:r>
    </w:p>
    <w:p w:rsidR="00C165A0" w:rsidRDefault="00C165A0" w:rsidP="00C165A0">
      <w:pPr>
        <w:spacing w:after="240"/>
        <w:jc w:val="center"/>
      </w:pPr>
      <w:r>
        <w:t>z dnia ………….. 2025 r.</w:t>
      </w:r>
    </w:p>
    <w:p w:rsidR="00C165A0" w:rsidRPr="003904AE" w:rsidRDefault="00C165A0" w:rsidP="00C165A0">
      <w:pPr>
        <w:rPr>
          <w:b/>
        </w:rPr>
      </w:pPr>
      <w:r w:rsidRPr="003904AE">
        <w:rPr>
          <w:b/>
        </w:rPr>
        <w:t>w sprawie uchwalenia ,,Rocznego programu współpracy gminy Baruchowo z organizacjami pozarządowymi oraz podmiotami, o których mowa w art. 3 ust. 3 ustawy z dnia 24 kwietnia 2003 r. o działalności pożytku publiczne</w:t>
      </w:r>
      <w:r>
        <w:rPr>
          <w:b/>
        </w:rPr>
        <w:t>go i o wolontariacie na rok 202</w:t>
      </w:r>
      <w:r w:rsidR="008D4D9C">
        <w:rPr>
          <w:b/>
        </w:rPr>
        <w:t>6</w:t>
      </w:r>
      <w:r w:rsidRPr="003904AE">
        <w:rPr>
          <w:b/>
        </w:rPr>
        <w:t xml:space="preserve">” </w:t>
      </w:r>
    </w:p>
    <w:p w:rsidR="00C165A0" w:rsidRPr="000D7CC9" w:rsidRDefault="00C165A0" w:rsidP="000D7CC9">
      <w:pPr>
        <w:pStyle w:val="Nagwek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0D7CC9">
        <w:rPr>
          <w:rFonts w:asciiTheme="minorHAnsi" w:hAnsiTheme="minorHAnsi" w:cstheme="minorHAnsi"/>
          <w:b w:val="0"/>
          <w:sz w:val="22"/>
          <w:szCs w:val="22"/>
        </w:rPr>
        <w:t xml:space="preserve">Na podstawie art. 18 ust.2 </w:t>
      </w:r>
      <w:proofErr w:type="spellStart"/>
      <w:r w:rsidRPr="000D7CC9">
        <w:rPr>
          <w:rFonts w:asciiTheme="minorHAnsi" w:hAnsiTheme="minorHAnsi" w:cstheme="minorHAnsi"/>
          <w:b w:val="0"/>
          <w:sz w:val="22"/>
          <w:szCs w:val="22"/>
        </w:rPr>
        <w:t>pkt</w:t>
      </w:r>
      <w:proofErr w:type="spellEnd"/>
      <w:r w:rsidRPr="000D7CC9">
        <w:rPr>
          <w:rFonts w:asciiTheme="minorHAnsi" w:hAnsiTheme="minorHAnsi" w:cstheme="minorHAnsi"/>
          <w:b w:val="0"/>
          <w:sz w:val="22"/>
          <w:szCs w:val="22"/>
        </w:rPr>
        <w:t xml:space="preserve"> 15 ustawy z dnia 8 marca 1</w:t>
      </w:r>
      <w:r w:rsidR="000D7CC9" w:rsidRPr="000D7CC9">
        <w:rPr>
          <w:rFonts w:asciiTheme="minorHAnsi" w:hAnsiTheme="minorHAnsi" w:cstheme="minorHAnsi"/>
          <w:b w:val="0"/>
          <w:sz w:val="22"/>
          <w:szCs w:val="22"/>
        </w:rPr>
        <w:t>990 o samorządzie gminy (</w:t>
      </w:r>
      <w:proofErr w:type="spellStart"/>
      <w:r w:rsidRPr="000D7CC9">
        <w:rPr>
          <w:rFonts w:asciiTheme="minorHAnsi" w:hAnsiTheme="minorHAnsi" w:cstheme="minorHAnsi"/>
          <w:b w:val="0"/>
          <w:bCs w:val="0"/>
          <w:sz w:val="22"/>
          <w:szCs w:val="22"/>
        </w:rPr>
        <w:t>Dz.U</w:t>
      </w:r>
      <w:proofErr w:type="spellEnd"/>
      <w:r w:rsidRPr="000D7CC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0D7CC9">
        <w:rPr>
          <w:rStyle w:val="NagwekZnak"/>
          <w:rFonts w:ascii="Arial" w:hAnsi="Arial" w:cs="Arial"/>
          <w:b w:val="0"/>
          <w:bCs w:val="0"/>
          <w:sz w:val="26"/>
          <w:szCs w:val="26"/>
        </w:rPr>
        <w:t xml:space="preserve"> </w:t>
      </w:r>
      <w:r w:rsidR="000D7CC9" w:rsidRPr="000D7CC9">
        <w:rPr>
          <w:rStyle w:val="ng-binding"/>
          <w:rFonts w:asciiTheme="minorHAnsi" w:hAnsiTheme="minorHAnsi" w:cstheme="minorHAnsi"/>
          <w:b w:val="0"/>
          <w:bCs w:val="0"/>
          <w:sz w:val="22"/>
          <w:szCs w:val="22"/>
        </w:rPr>
        <w:t>2025.1153</w:t>
      </w:r>
      <w:r w:rsidRPr="000D7CC9">
        <w:rPr>
          <w:rStyle w:val="ng-bindi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0D7CC9">
        <w:rPr>
          <w:rStyle w:val="ng-binding"/>
          <w:rFonts w:asciiTheme="minorHAnsi" w:hAnsiTheme="minorHAnsi" w:cstheme="minorHAnsi"/>
          <w:b w:val="0"/>
          <w:bCs w:val="0"/>
          <w:sz w:val="22"/>
          <w:szCs w:val="22"/>
        </w:rPr>
        <w:t>t.j</w:t>
      </w:r>
      <w:proofErr w:type="spellEnd"/>
      <w:r w:rsidRPr="000D7CC9">
        <w:rPr>
          <w:rStyle w:val="ng-bindi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0D7CC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D7CC9">
        <w:rPr>
          <w:rFonts w:asciiTheme="minorHAnsi" w:hAnsiTheme="minorHAnsi" w:cstheme="minorHAnsi"/>
          <w:b w:val="0"/>
          <w:sz w:val="22"/>
          <w:szCs w:val="22"/>
        </w:rPr>
        <w:t xml:space="preserve">) oraz art. 5a ust. 1 ustawy z dnia 24 kwietnia 2003 r. o działalności pożytku publicznego </w:t>
      </w:r>
      <w:r w:rsidR="00380C21">
        <w:rPr>
          <w:rFonts w:asciiTheme="minorHAnsi" w:hAnsiTheme="minorHAnsi" w:cstheme="minorHAnsi"/>
          <w:b w:val="0"/>
          <w:sz w:val="22"/>
          <w:szCs w:val="22"/>
        </w:rPr>
        <w:t>i o wolontariacie (Dz. U. z 2025 r. poz. 1338</w:t>
      </w:r>
      <w:r w:rsidRPr="000D7C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0D7CC9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Pr="000D7CC9">
        <w:rPr>
          <w:rFonts w:asciiTheme="minorHAnsi" w:hAnsiTheme="minorHAnsi" w:cstheme="minorHAnsi"/>
          <w:b w:val="0"/>
          <w:sz w:val="22"/>
          <w:szCs w:val="22"/>
        </w:rPr>
        <w:t xml:space="preserve">.) uchwala się, co następuje: </w:t>
      </w:r>
    </w:p>
    <w:p w:rsidR="00C165A0" w:rsidRDefault="00C165A0" w:rsidP="00C165A0">
      <w:r w:rsidRPr="00F0422C">
        <w:rPr>
          <w:b/>
        </w:rPr>
        <w:t xml:space="preserve">      § 1</w:t>
      </w:r>
      <w:r>
        <w:t xml:space="preserve">. Uchwala się ,,Roczny program współpracy Gminy Baruchowo z organizacjami pozarządowymi oraz podmiotami, o których mowa w art. 3 ust. 3 ustawy o działalności pożytku publicznego </w:t>
      </w:r>
      <w:r>
        <w:br/>
        <w:t xml:space="preserve">i o wolontariacie na rok 2026”, w brzmieniu określonym w załączniku do niniejszej uchwały. </w:t>
      </w:r>
    </w:p>
    <w:p w:rsidR="00C165A0" w:rsidRDefault="00C165A0" w:rsidP="00C165A0">
      <w:r w:rsidRPr="00F0422C">
        <w:rPr>
          <w:b/>
        </w:rPr>
        <w:t xml:space="preserve">    § 2</w:t>
      </w:r>
      <w:r>
        <w:t xml:space="preserve">. Wykonanie uchwały powierza się Wójtowi Gminy. </w:t>
      </w:r>
    </w:p>
    <w:p w:rsidR="00C165A0" w:rsidRDefault="00C165A0" w:rsidP="00C165A0">
      <w:r w:rsidRPr="00F0422C">
        <w:rPr>
          <w:b/>
        </w:rPr>
        <w:t xml:space="preserve">    § 3</w:t>
      </w:r>
      <w:r>
        <w:t xml:space="preserve">. Uchwała wchodzi w życie z dniem podjęcia. </w:t>
      </w:r>
    </w:p>
    <w:p w:rsidR="00C165A0" w:rsidRDefault="00C165A0" w:rsidP="00C165A0">
      <w:r w:rsidRPr="00F0422C">
        <w:rPr>
          <w:b/>
        </w:rPr>
        <w:t xml:space="preserve">    § 4</w:t>
      </w:r>
      <w:r>
        <w:t xml:space="preserve">. Uchwała podlega podaniu do publicznej wiadomości poprzez wywieszenie na tablicy ogłoszeń Urzędu Gminy Baruchowo i zamieszczeniu w Biuletynie Informacji Publicznej Gminy Baruchowo. </w:t>
      </w:r>
    </w:p>
    <w:p w:rsidR="00C165A0" w:rsidRDefault="00C165A0" w:rsidP="00C165A0"/>
    <w:p w:rsidR="00C165A0" w:rsidRDefault="00C165A0" w:rsidP="00C165A0">
      <w:pPr>
        <w:jc w:val="left"/>
      </w:pPr>
    </w:p>
    <w:p w:rsidR="00C165A0" w:rsidRDefault="00C165A0" w:rsidP="00C165A0"/>
    <w:p w:rsidR="00C165A0" w:rsidRDefault="00C165A0" w:rsidP="00C165A0">
      <w:r>
        <w:t xml:space="preserve">                                                                                                  Przewodniczący </w:t>
      </w:r>
    </w:p>
    <w:p w:rsidR="00C165A0" w:rsidRDefault="00C165A0" w:rsidP="00C165A0">
      <w:pPr>
        <w:spacing w:after="240"/>
      </w:pPr>
      <w:r>
        <w:t xml:space="preserve">                                                                                             Rady Gminy Baruchowo </w:t>
      </w:r>
    </w:p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0D7CC9" w:rsidRDefault="00C165A0" w:rsidP="00C165A0">
      <w:r>
        <w:tab/>
        <w:t xml:space="preserve">                                                                       </w:t>
      </w:r>
    </w:p>
    <w:p w:rsidR="00C165A0" w:rsidRDefault="000D7CC9" w:rsidP="00C165A0">
      <w:r>
        <w:lastRenderedPageBreak/>
        <w:t xml:space="preserve">                                                                                   </w:t>
      </w:r>
      <w:r w:rsidR="00C165A0">
        <w:t xml:space="preserve">       Załącznik do uchwały Nr ……….2025</w:t>
      </w:r>
    </w:p>
    <w:p w:rsidR="00C165A0" w:rsidRDefault="00C165A0" w:rsidP="00C165A0">
      <w:r>
        <w:t xml:space="preserve">                                                                                           Rady Gminy Baruchowo</w:t>
      </w:r>
    </w:p>
    <w:p w:rsidR="00C165A0" w:rsidRDefault="00C165A0" w:rsidP="00C165A0">
      <w:r>
        <w:t xml:space="preserve">                                                                                           z dnia ……….. 2025 r.</w:t>
      </w:r>
    </w:p>
    <w:p w:rsidR="00C165A0" w:rsidRDefault="00C165A0" w:rsidP="00C165A0">
      <w:pPr>
        <w:tabs>
          <w:tab w:val="left" w:pos="7479"/>
        </w:tabs>
      </w:pPr>
    </w:p>
    <w:p w:rsidR="00C165A0" w:rsidRDefault="00C165A0" w:rsidP="00C165A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17780</wp:posOffset>
            </wp:positionV>
            <wp:extent cx="914400" cy="914400"/>
            <wp:effectExtent l="19050" t="0" r="0" b="0"/>
            <wp:wrapNone/>
            <wp:docPr id="1" name="Obraz 1" descr="C:\Users\J-G-old\Desktop\RÓŻNE\Herb+Gmin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-G-old\Desktop\RÓŻNE\Herb+Gminy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5A0" w:rsidRDefault="00C165A0" w:rsidP="00C165A0">
      <w:pPr>
        <w:jc w:val="center"/>
      </w:pPr>
    </w:p>
    <w:p w:rsidR="00C165A0" w:rsidRDefault="00C165A0" w:rsidP="00C165A0"/>
    <w:p w:rsidR="00C165A0" w:rsidRDefault="00C165A0" w:rsidP="00C165A0"/>
    <w:p w:rsidR="00C165A0" w:rsidRDefault="00C165A0" w:rsidP="00C165A0">
      <w:pPr>
        <w:jc w:val="center"/>
      </w:pP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ROCZNY PROGRAM</w:t>
      </w: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WSPÓŁPRACY</w:t>
      </w:r>
      <w:r>
        <w:rPr>
          <w:b/>
        </w:rPr>
        <w:t xml:space="preserve"> GMINY BARUCHOWO W 2026</w:t>
      </w:r>
      <w:r w:rsidRPr="00F0422C">
        <w:rPr>
          <w:b/>
        </w:rPr>
        <w:t xml:space="preserve"> ROKU</w:t>
      </w: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Z ORGANIZACJAMI POZARZĄDOWYMI</w:t>
      </w:r>
    </w:p>
    <w:p w:rsidR="00C165A0" w:rsidRDefault="00C165A0" w:rsidP="00C165A0">
      <w:pPr>
        <w:jc w:val="center"/>
      </w:pP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oraz podmiotami,</w:t>
      </w: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o których mowa w art. 3 ust. 3 ustawy o działalności pożytku publicznego</w:t>
      </w:r>
    </w:p>
    <w:p w:rsidR="00C165A0" w:rsidRPr="00F0422C" w:rsidRDefault="00C165A0" w:rsidP="00C165A0">
      <w:pPr>
        <w:jc w:val="center"/>
        <w:rPr>
          <w:b/>
        </w:rPr>
      </w:pPr>
      <w:r w:rsidRPr="00F0422C">
        <w:rPr>
          <w:b/>
        </w:rPr>
        <w:t>i o wolontariacie</w:t>
      </w: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C165A0" w:rsidRDefault="00C165A0" w:rsidP="00C165A0">
      <w:pPr>
        <w:jc w:val="center"/>
      </w:pPr>
    </w:p>
    <w:p w:rsidR="000D7CC9" w:rsidRDefault="000D7CC9" w:rsidP="00C165A0">
      <w:pPr>
        <w:jc w:val="center"/>
      </w:pP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Rozdział 1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Postanowienia ogólne</w:t>
      </w:r>
    </w:p>
    <w:p w:rsidR="00C165A0" w:rsidRPr="00110604" w:rsidRDefault="00C165A0" w:rsidP="00110604">
      <w:pPr>
        <w:pStyle w:val="Nagwek3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</w:pPr>
      <w:r w:rsidRPr="00110604">
        <w:rPr>
          <w:rFonts w:asciiTheme="minorHAnsi" w:hAnsiTheme="minorHAnsi" w:cstheme="minorHAnsi"/>
          <w:b w:val="0"/>
          <w:sz w:val="22"/>
          <w:szCs w:val="22"/>
        </w:rPr>
        <w:t>§1. Podstawą Rocznego Programu Współpracy Gminy Baruchowo z organizacjami pozarządowymi oraz podmiotami wymienionymi w art. 3 ust. 3 ustawy o dz</w:t>
      </w:r>
      <w:r w:rsidR="00110604" w:rsidRPr="00110604">
        <w:rPr>
          <w:rFonts w:asciiTheme="minorHAnsi" w:hAnsiTheme="minorHAnsi" w:cstheme="minorHAnsi"/>
          <w:b w:val="0"/>
          <w:sz w:val="22"/>
          <w:szCs w:val="22"/>
        </w:rPr>
        <w:t xml:space="preserve">iałalności pożytku publicznego </w:t>
      </w:r>
      <w:r w:rsidRPr="00110604">
        <w:rPr>
          <w:rFonts w:asciiTheme="minorHAnsi" w:hAnsiTheme="minorHAnsi" w:cstheme="minorHAnsi"/>
          <w:b w:val="0"/>
          <w:sz w:val="22"/>
          <w:szCs w:val="22"/>
        </w:rPr>
        <w:t>i wolontariacie na 2025 rok jest ustawa z dnia 24 kwietnia 2003 r. o d</w:t>
      </w:r>
      <w:r w:rsidR="00110604" w:rsidRPr="00110604">
        <w:rPr>
          <w:rFonts w:asciiTheme="minorHAnsi" w:hAnsiTheme="minorHAnsi" w:cstheme="minorHAnsi"/>
          <w:b w:val="0"/>
          <w:sz w:val="22"/>
          <w:szCs w:val="22"/>
        </w:rPr>
        <w:t xml:space="preserve">ziałalności pożytku publicznego i o wolontariacie </w:t>
      </w:r>
      <w:r w:rsidRPr="00110604">
        <w:rPr>
          <w:rFonts w:asciiTheme="minorHAnsi" w:hAnsiTheme="minorHAnsi" w:cstheme="minorHAnsi"/>
          <w:b w:val="0"/>
          <w:sz w:val="22"/>
          <w:szCs w:val="22"/>
        </w:rPr>
        <w:t>(</w:t>
      </w:r>
      <w:r w:rsidR="00380C21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Dz.U.2025.1338</w:t>
      </w:r>
      <w:r w:rsidR="00A3067C" w:rsidRPr="00110604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="00A3067C" w:rsidRPr="00110604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t.j</w:t>
      </w:r>
      <w:proofErr w:type="spellEnd"/>
      <w:r w:rsidR="00A3067C" w:rsidRPr="00110604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.</w:t>
      </w:r>
      <w:r w:rsidRPr="00110604">
        <w:rPr>
          <w:rFonts w:asciiTheme="minorHAnsi" w:hAnsiTheme="minorHAnsi" w:cstheme="minorHAnsi"/>
          <w:b w:val="0"/>
          <w:sz w:val="22"/>
          <w:szCs w:val="22"/>
        </w:rPr>
        <w:t xml:space="preserve">). </w:t>
      </w:r>
    </w:p>
    <w:p w:rsidR="00C165A0" w:rsidRDefault="00C165A0" w:rsidP="00110604">
      <w:r>
        <w:t xml:space="preserve">§ 2. Ilekroć w Rocznym Programie jest mowa o: </w:t>
      </w:r>
    </w:p>
    <w:p w:rsidR="00C165A0" w:rsidRDefault="00C165A0" w:rsidP="00C165A0">
      <w:r>
        <w:t xml:space="preserve">1) Programie — należy przez to rozumieć „Roczny program współpracy Gminy Baruchowo </w:t>
      </w:r>
      <w:r>
        <w:br/>
        <w:t xml:space="preserve">z organizacjami pozarządowymi oraz podmiotami wymienionymi w art. 3 ust. 3 ustawy o działalności pożytku publicznego i o wolontariacie na 2026 rok"; </w:t>
      </w:r>
    </w:p>
    <w:p w:rsidR="00C165A0" w:rsidRDefault="00C165A0" w:rsidP="00C165A0">
      <w:r>
        <w:t xml:space="preserve">2) Organizacji pozarządowej należy przez to rozumieć organizacje pozarządowe oraz podmioty, </w:t>
      </w:r>
      <w:r>
        <w:br/>
        <w:t xml:space="preserve">o których mowa w art. 3 ust. 3 ustawy; </w:t>
      </w:r>
    </w:p>
    <w:p w:rsidR="00C165A0" w:rsidRDefault="00C165A0" w:rsidP="00C165A0">
      <w:r>
        <w:t>3) Ustawie - należy przez to rozumieć ustawę z 24 kwietnia 2003 r. o działalności pożytku publiczne</w:t>
      </w:r>
      <w:r w:rsidR="00110604">
        <w:t>go i wolontariacie (</w:t>
      </w:r>
      <w:proofErr w:type="spellStart"/>
      <w:r w:rsidR="00110604">
        <w:t>Dz.U</w:t>
      </w:r>
      <w:proofErr w:type="spellEnd"/>
      <w:r w:rsidR="00110604">
        <w:t>. z 202</w:t>
      </w:r>
      <w:r w:rsidR="00380C21">
        <w:t>5 r. poz.1338</w:t>
      </w:r>
      <w:r>
        <w:t xml:space="preserve"> </w:t>
      </w:r>
      <w:proofErr w:type="spellStart"/>
      <w:r>
        <w:t>t.j</w:t>
      </w:r>
      <w:proofErr w:type="spellEnd"/>
      <w:r>
        <w:t xml:space="preserve">.). </w:t>
      </w:r>
    </w:p>
    <w:p w:rsidR="00C165A0" w:rsidRDefault="00C165A0" w:rsidP="00C165A0">
      <w:pPr>
        <w:jc w:val="center"/>
      </w:pP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Rozdział 2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Cel główny i cele szczegółowe Programu</w:t>
      </w:r>
    </w:p>
    <w:p w:rsidR="00C165A0" w:rsidRDefault="00C165A0" w:rsidP="00C165A0">
      <w:r>
        <w:t xml:space="preserve">§ 3. Celem głównym Programu jest kształtowanie demokratycznych postaw wśród mieszkańców, poprzez rozwijanie partnerstwa pomiędzy gminą a organizacjami pozarządowymi. </w:t>
      </w:r>
    </w:p>
    <w:p w:rsidR="00C165A0" w:rsidRDefault="00C165A0" w:rsidP="00C165A0">
      <w:r>
        <w:t xml:space="preserve">§ 4. Cele szczegółowe Programu to: </w:t>
      </w:r>
    </w:p>
    <w:p w:rsidR="00C165A0" w:rsidRDefault="00C165A0" w:rsidP="00C165A0">
      <w:r>
        <w:t xml:space="preserve">1) zwiększenie aktywności społecznej mieszkańców Gminy Baruchowo; </w:t>
      </w:r>
    </w:p>
    <w:p w:rsidR="00C165A0" w:rsidRDefault="00C165A0" w:rsidP="00C165A0">
      <w:r>
        <w:t xml:space="preserve">2) tworzenie sprzyjających warunków do powstawania i prowadzenia inicjatyw na rzecz społeczności lokalnej; </w:t>
      </w:r>
    </w:p>
    <w:p w:rsidR="00C165A0" w:rsidRDefault="00C165A0" w:rsidP="00C165A0">
      <w:r>
        <w:t xml:space="preserve">3) wykorzystywanie potencjału i promocja działalności organizacji pozarządowych; </w:t>
      </w:r>
    </w:p>
    <w:p w:rsidR="00C165A0" w:rsidRDefault="00C165A0" w:rsidP="00C165A0">
      <w:r>
        <w:t xml:space="preserve">4) rozwój organizacji pozarządowych i wzmocnienie ich potencjału do realizacji zadań; </w:t>
      </w:r>
    </w:p>
    <w:p w:rsidR="00C165A0" w:rsidRDefault="00C165A0" w:rsidP="00C165A0">
      <w:r>
        <w:t xml:space="preserve">5) wzajemna integracja organizacji pozarządowych realizujących zadania publiczne; </w:t>
      </w:r>
    </w:p>
    <w:p w:rsidR="00C165A0" w:rsidRDefault="00C165A0" w:rsidP="00C165A0">
      <w:r>
        <w:t xml:space="preserve">6) budowanie i pielęgnowanie idei społeczeństwa obywatelskiego; </w:t>
      </w:r>
    </w:p>
    <w:p w:rsidR="00C165A0" w:rsidRDefault="00C165A0" w:rsidP="00C165A0">
      <w:r>
        <w:t xml:space="preserve">7) zwiększenie skuteczności i efektywności działań w sferze zadań publicznych. </w:t>
      </w:r>
    </w:p>
    <w:p w:rsidR="00C165A0" w:rsidRDefault="00C165A0" w:rsidP="00C165A0">
      <w:pPr>
        <w:jc w:val="center"/>
      </w:pP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Rozdział 3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Zasady współpracy</w:t>
      </w:r>
    </w:p>
    <w:p w:rsidR="00C165A0" w:rsidRDefault="00C165A0" w:rsidP="00C165A0">
      <w:pPr>
        <w:jc w:val="left"/>
      </w:pPr>
      <w:r>
        <w:t xml:space="preserve">§ 5. Gmina Baruchowo będzie współpracować z organizacjami pozarządowymi kierując </w:t>
      </w:r>
    </w:p>
    <w:p w:rsidR="00C165A0" w:rsidRDefault="00C165A0" w:rsidP="00C165A0">
      <w:pPr>
        <w:jc w:val="left"/>
      </w:pPr>
      <w:r>
        <w:t xml:space="preserve">się następującymi zasadami: </w:t>
      </w:r>
    </w:p>
    <w:p w:rsidR="00C165A0" w:rsidRDefault="00C165A0" w:rsidP="00C165A0">
      <w:r>
        <w:lastRenderedPageBreak/>
        <w:t xml:space="preserve">1) pomocniczości rozumianej jako wspieranie działalności organizacji pozarządowych podczas zwiększania ich potencjału oraz umożliwienie im realizacji zadań publicznych; </w:t>
      </w:r>
    </w:p>
    <w:p w:rsidR="00C165A0" w:rsidRDefault="00C165A0" w:rsidP="00C165A0">
      <w:r>
        <w:t xml:space="preserve"> 2) uczciwej konkurencji rozumianej jako równe traktowanie wszystkich organizacji działających </w:t>
      </w:r>
      <w:r>
        <w:br/>
        <w:t xml:space="preserve">na rzecz społeczeństwa; </w:t>
      </w:r>
    </w:p>
    <w:p w:rsidR="00C165A0" w:rsidRDefault="00C165A0" w:rsidP="00C165A0">
      <w:r>
        <w:t xml:space="preserve">3) jawności rozumianej jako informowanie obywateli o zastosowanych procedurach </w:t>
      </w:r>
      <w:r>
        <w:br/>
        <w:t xml:space="preserve">w postępowaniach dotyczących realizacji zadań publicznych przez organizacje pozarządowe, sposób udzielania wsparcia oraz wykonywania zadania są jawne; </w:t>
      </w:r>
    </w:p>
    <w:p w:rsidR="00C165A0" w:rsidRDefault="00C165A0" w:rsidP="00C165A0">
      <w:r>
        <w:t xml:space="preserve">4) efektywności rozumianej jako dążenie do zrealizowania celu lub uzyskanie możliwie najlepszych efektów; </w:t>
      </w:r>
    </w:p>
    <w:p w:rsidR="00C165A0" w:rsidRDefault="00C165A0" w:rsidP="00C165A0">
      <w:r>
        <w:t xml:space="preserve">5) suwerenności stron rozumianej jako wzajemne poszanowanie odrębności i niezależności </w:t>
      </w:r>
      <w:r>
        <w:br/>
        <w:t xml:space="preserve">oraz nieingerowanie w sprawy wewnętrzne; </w:t>
      </w:r>
    </w:p>
    <w:p w:rsidR="00C165A0" w:rsidRDefault="00C165A0" w:rsidP="00C165A0">
      <w:r>
        <w:t>6) partnerstwa rozumianej jako traktowanie organizacji pozarządowych jako partnerów.</w:t>
      </w:r>
    </w:p>
    <w:p w:rsidR="00C165A0" w:rsidRDefault="00C165A0" w:rsidP="00C165A0">
      <w:r>
        <w:t xml:space="preserve"> 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Rozdział 4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Zakres przedmiotowy</w:t>
      </w:r>
    </w:p>
    <w:p w:rsidR="00C165A0" w:rsidRDefault="00C165A0" w:rsidP="00C165A0">
      <w:r>
        <w:t xml:space="preserve">§ 6. Przedmiotem współpracy Gminy Baruchowo z organizacjami pozarządowymi jest realizacja zadań w zakresie: </w:t>
      </w:r>
    </w:p>
    <w:p w:rsidR="00C165A0" w:rsidRDefault="00C165A0" w:rsidP="00C165A0">
      <w:r>
        <w:t xml:space="preserve">1) kultury, sztuki i ochrony dóbr kultury i dziedzictwa narodowego; </w:t>
      </w:r>
    </w:p>
    <w:p w:rsidR="00C165A0" w:rsidRDefault="00C165A0" w:rsidP="00C165A0">
      <w:r>
        <w:t xml:space="preserve">2) wspierania i upowszechniania kultury fizycznej; </w:t>
      </w:r>
    </w:p>
    <w:p w:rsidR="00C165A0" w:rsidRDefault="00C165A0" w:rsidP="00C165A0">
      <w:r>
        <w:t xml:space="preserve">3) działalność na rzecz dzieci i młodzieży, w tym organizacja wypoczynku dzieci i młodzieży; </w:t>
      </w:r>
    </w:p>
    <w:p w:rsidR="00C165A0" w:rsidRDefault="00C165A0" w:rsidP="00C165A0">
      <w:r>
        <w:t>4) przeciwdziałanie uzależnieniom i patologiom społecznym.</w:t>
      </w:r>
    </w:p>
    <w:p w:rsidR="00C165A0" w:rsidRDefault="00C165A0" w:rsidP="00C165A0"/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Rozdział 5</w:t>
      </w:r>
    </w:p>
    <w:p w:rsidR="00C165A0" w:rsidRPr="003904AE" w:rsidRDefault="00C165A0" w:rsidP="00C165A0">
      <w:pPr>
        <w:jc w:val="center"/>
        <w:rPr>
          <w:b/>
        </w:rPr>
      </w:pPr>
      <w:r w:rsidRPr="003904AE">
        <w:rPr>
          <w:b/>
        </w:rPr>
        <w:t>Formy współpracy</w:t>
      </w:r>
    </w:p>
    <w:p w:rsidR="00C165A0" w:rsidRDefault="00C165A0" w:rsidP="00C165A0">
      <w:r>
        <w:t xml:space="preserve">§ 7. Współpraca Gminy Baruchowo z organizacjami pozarządowymi może mieć charakter finansowy lub pozafinansowy. </w:t>
      </w:r>
    </w:p>
    <w:p w:rsidR="00C165A0" w:rsidRDefault="00C165A0" w:rsidP="00C165A0">
      <w:r>
        <w:t xml:space="preserve">§ 8. Współpraca o charakterze finansowym dotyczyć będzie zlecania organizacjom pozarządowym realizacji zadań publicznych na zasadach określonych w ustawie. </w:t>
      </w:r>
    </w:p>
    <w:p w:rsidR="00C165A0" w:rsidRDefault="00C165A0" w:rsidP="00C165A0">
      <w:r>
        <w:t xml:space="preserve">§ 9. Zlecenie realizacji zadań publicznych, o których mowa w § 6 będzie wiązało się ze wsparciem podczas wykonywania zadań publicznych wliczając w to udzielenie dotacji na finansowanie ich realizacji. </w:t>
      </w:r>
    </w:p>
    <w:p w:rsidR="00C165A0" w:rsidRDefault="00C165A0" w:rsidP="00C165A0">
      <w:r>
        <w:t xml:space="preserve">§10. Zlecenie realizacji zadań publicznych organizacjom pozarządowym odbywa się po przeprowadzeniu otwartego konkursu ofert, albo w trybie określonym w art. 11a-11c lub art. 19a ustawy. </w:t>
      </w:r>
    </w:p>
    <w:p w:rsidR="00C165A0" w:rsidRDefault="00C165A0" w:rsidP="00C165A0">
      <w:r>
        <w:t xml:space="preserve">§ 11. Współpraca pozafinansowa realizowana będzie poprzez działania takie jak: </w:t>
      </w:r>
    </w:p>
    <w:p w:rsidR="00C165A0" w:rsidRDefault="00C165A0" w:rsidP="00C165A0">
      <w:r>
        <w:t xml:space="preserve">1) wzajemne informowanie się o planowanych kierunkach działalności; </w:t>
      </w:r>
    </w:p>
    <w:p w:rsidR="00C165A0" w:rsidRDefault="00C165A0" w:rsidP="00C165A0">
      <w:r>
        <w:lastRenderedPageBreak/>
        <w:t xml:space="preserve">2) promocję działalności organizacji pozarządowych w mediach ze szczególnym uwzględnieniem strony internetowej gminy; </w:t>
      </w:r>
    </w:p>
    <w:p w:rsidR="00C165A0" w:rsidRDefault="00C165A0" w:rsidP="00C165A0">
      <w:r>
        <w:t xml:space="preserve">3) przeprowadzenie konsultacji z organizacjami pozarządowymi odnośnie projektów aktów normatywnych w dziedzinach dotyczących działalności statutowej tych organizacji; </w:t>
      </w:r>
    </w:p>
    <w:p w:rsidR="00C165A0" w:rsidRDefault="00C165A0" w:rsidP="00C165A0">
      <w:r>
        <w:t>4) organizowanie i współorganizowanie spotkań informacyjnych;</w:t>
      </w:r>
    </w:p>
    <w:p w:rsidR="00C165A0" w:rsidRDefault="00C165A0" w:rsidP="00C165A0">
      <w:pPr>
        <w:spacing w:after="240"/>
      </w:pPr>
      <w:r>
        <w:t xml:space="preserve"> 5) przekazywanie organizacjom pozarządowym informacji o możliwościach pozyskiwania środków </w:t>
      </w:r>
      <w:r>
        <w:br/>
        <w:t xml:space="preserve">na ich działalność statutową z różnych źródeł; 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6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Priorytetowe zadania publiczne</w:t>
      </w:r>
    </w:p>
    <w:p w:rsidR="00C165A0" w:rsidRDefault="00C165A0" w:rsidP="00C165A0">
      <w:r>
        <w:t xml:space="preserve">§ 12. Organy Gminy Baruchowo umożliwią udział organizacji pozarządowych w realizacji zadań publicznych na rzecz pożytku publicznego ze szczególnym uwzględnieniem: </w:t>
      </w:r>
    </w:p>
    <w:p w:rsidR="00C165A0" w:rsidRDefault="00C165A0" w:rsidP="00C165A0">
      <w:r>
        <w:t xml:space="preserve">1) organizacji wypoczynku dla dzieci i młodzieży; </w:t>
      </w:r>
    </w:p>
    <w:p w:rsidR="00C165A0" w:rsidRDefault="00C165A0" w:rsidP="00C165A0">
      <w:r>
        <w:t xml:space="preserve">2) kultywowanie folkloru kujawskiego oraz promowanie dziedzictwa historycznego; </w:t>
      </w:r>
    </w:p>
    <w:p w:rsidR="00C165A0" w:rsidRDefault="00C165A0" w:rsidP="00C165A0">
      <w:r>
        <w:t xml:space="preserve">3) upowszechnienie i promocję kultury fizycznej i sportu w różnych dyscyplinach sportowych; </w:t>
      </w:r>
    </w:p>
    <w:p w:rsidR="00C165A0" w:rsidRDefault="00C165A0" w:rsidP="00C165A0">
      <w:r>
        <w:t xml:space="preserve">4) organizowanie imprez sportowo - rekreacyjnych, turniejów, organizowanie rajdów; </w:t>
      </w:r>
    </w:p>
    <w:p w:rsidR="00C165A0" w:rsidRDefault="00C165A0" w:rsidP="00C165A0">
      <w:r>
        <w:t>5) propagowanie wśród dzieci i młodzieży aktywności fizycznej;</w:t>
      </w:r>
    </w:p>
    <w:p w:rsidR="00C165A0" w:rsidRDefault="00C165A0" w:rsidP="00C165A0">
      <w:r>
        <w:t xml:space="preserve">6) przeciwdziałanie uzależnieniom- profilaktyka; </w:t>
      </w:r>
    </w:p>
    <w:p w:rsidR="00C165A0" w:rsidRDefault="00C165A0" w:rsidP="00C165A0">
      <w:r>
        <w:t xml:space="preserve">7) działania ograniczające ubóstwo, </w:t>
      </w:r>
      <w:proofErr w:type="spellStart"/>
      <w:r>
        <w:t>pomoc</w:t>
      </w:r>
      <w:proofErr w:type="spellEnd"/>
      <w:r>
        <w:t xml:space="preserve"> w trudnych sytuacjach życiowych mieszkańcom gminy, wyrównywanie szans tych rodzin. 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7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Okres realizacji Programu</w:t>
      </w:r>
    </w:p>
    <w:p w:rsidR="00C165A0" w:rsidRDefault="00C165A0" w:rsidP="00C165A0">
      <w:pPr>
        <w:spacing w:after="240"/>
      </w:pPr>
      <w:r>
        <w:t>§ 13. Program ma charakter roczny</w:t>
      </w:r>
      <w:r w:rsidR="00110604">
        <w:t xml:space="preserve"> i obowiązuje od 1 stycznia 2026 roku do 31 grudnia 2026</w:t>
      </w:r>
      <w:r>
        <w:t xml:space="preserve"> roku. 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8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Sposób realizacji Programu</w:t>
      </w:r>
    </w:p>
    <w:p w:rsidR="00C165A0" w:rsidRDefault="00C165A0" w:rsidP="00C165A0">
      <w:r>
        <w:t xml:space="preserve">§ 14. Program będzie realizowany w poprzez: </w:t>
      </w:r>
    </w:p>
    <w:p w:rsidR="00C165A0" w:rsidRDefault="00C165A0" w:rsidP="00C165A0">
      <w:r>
        <w:t xml:space="preserve">1) zlecenie organizacjom pozarządowym realizacji zadań publicznych poprzez: </w:t>
      </w:r>
    </w:p>
    <w:p w:rsidR="00C165A0" w:rsidRDefault="00C165A0" w:rsidP="00C165A0">
      <w:r>
        <w:t xml:space="preserve">a) powierzenie zadań publicznych wraz z udzieleniem dotacji na sfinansowanie jego realizacji, </w:t>
      </w:r>
    </w:p>
    <w:p w:rsidR="00C165A0" w:rsidRDefault="00C165A0" w:rsidP="00C165A0">
      <w:r>
        <w:t xml:space="preserve">b) wspieranie wykonania zadań publicznych wraz z udzieleniem dotacji na dofinansowanie </w:t>
      </w:r>
      <w:r>
        <w:br/>
        <w:t xml:space="preserve">ich realizacji. </w:t>
      </w:r>
    </w:p>
    <w:p w:rsidR="00C165A0" w:rsidRDefault="00C165A0" w:rsidP="00C165A0">
      <w:r>
        <w:t xml:space="preserve">2) konsultowanie z organizacjami pozarządowymi projektów aktów normatywnych w dziedzinach dotyczących działalności statutowej tych organizacji; </w:t>
      </w:r>
    </w:p>
    <w:p w:rsidR="00C165A0" w:rsidRDefault="00C165A0" w:rsidP="00C165A0">
      <w:r>
        <w:t xml:space="preserve">3) konsultowanie projektów aktów normatywnych dotyczących sfery zadań publicznych, o których mowa w art. 4 ustawy z radami działalności pożytku publicznego, w przypadku ich utworzenia; </w:t>
      </w:r>
    </w:p>
    <w:p w:rsidR="00C165A0" w:rsidRDefault="00C165A0" w:rsidP="00C165A0">
      <w:r>
        <w:lastRenderedPageBreak/>
        <w:t xml:space="preserve">4) wzajemne informowanie się o planowanych kierunkach działalności przez gminę i organizacje pozarządowe </w:t>
      </w:r>
    </w:p>
    <w:p w:rsidR="00C165A0" w:rsidRDefault="00C165A0" w:rsidP="00C165A0"/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9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Wysokość środków planowanych na realizację Programu</w:t>
      </w:r>
    </w:p>
    <w:p w:rsidR="00C165A0" w:rsidRPr="00C165A0" w:rsidRDefault="00C165A0" w:rsidP="00C165A0">
      <w:pPr>
        <w:rPr>
          <w:color w:val="FF0000"/>
        </w:rPr>
      </w:pPr>
      <w:r>
        <w:t>§ 15. Na</w:t>
      </w:r>
      <w:r w:rsidR="003034C4">
        <w:t xml:space="preserve"> realizację Programu na rok 2026</w:t>
      </w:r>
      <w:r>
        <w:t xml:space="preserve"> planuje się przeznaczyć środki finansowe w wysokości </w:t>
      </w:r>
      <w:r w:rsidRPr="000D7CC9">
        <w:t>4.000,00 zł (słownie: cztery tysiące złotych).</w:t>
      </w:r>
      <w:r w:rsidRPr="00C165A0">
        <w:rPr>
          <w:color w:val="FF0000"/>
        </w:rPr>
        <w:t xml:space="preserve"> 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10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Sposób oceny realizacji Programu</w:t>
      </w:r>
    </w:p>
    <w:p w:rsidR="00C165A0" w:rsidRDefault="00C165A0" w:rsidP="00C165A0">
      <w:r>
        <w:t xml:space="preserve">§ 16. Miernikiem efektywności realizacji Programu są szczególności informacje dotyczące: </w:t>
      </w:r>
    </w:p>
    <w:p w:rsidR="00C165A0" w:rsidRDefault="00C165A0" w:rsidP="00C165A0">
      <w:r>
        <w:t xml:space="preserve">1) liczby podmiotów podejmujących działania publiczne na rzecz lokalnej społeczności we współpracy z Gminą; </w:t>
      </w:r>
    </w:p>
    <w:p w:rsidR="00C165A0" w:rsidRDefault="00C165A0" w:rsidP="00C165A0">
      <w:r>
        <w:t xml:space="preserve">2) liczby ogłoszonych przez Gminę otwartych konkursów ofert na realizację zadań publicznych; </w:t>
      </w:r>
    </w:p>
    <w:p w:rsidR="00C165A0" w:rsidRDefault="00C165A0" w:rsidP="00C165A0">
      <w:r>
        <w:t xml:space="preserve">3) liczby ofert złożonych do konkursów; </w:t>
      </w:r>
    </w:p>
    <w:p w:rsidR="00C165A0" w:rsidRDefault="00C165A0" w:rsidP="00C165A0">
      <w:r>
        <w:t xml:space="preserve">4) liczby podmiotów, które zwróciły się do Gminy o wsparcie lub powierzenie realizacji zadań publicznych, z pominięciem konkursów ofert; </w:t>
      </w:r>
    </w:p>
    <w:p w:rsidR="00C165A0" w:rsidRDefault="00C165A0" w:rsidP="00C165A0">
      <w:r>
        <w:t xml:space="preserve">5) liczby podmiotów, które otrzymały dofinansowanie; </w:t>
      </w:r>
    </w:p>
    <w:p w:rsidR="00C165A0" w:rsidRDefault="00C165A0" w:rsidP="00C165A0">
      <w:r>
        <w:t xml:space="preserve">6) liczby zadań publicznych, dofinansowanych w ramach programu; </w:t>
      </w:r>
    </w:p>
    <w:p w:rsidR="00C165A0" w:rsidRDefault="00C165A0" w:rsidP="00C165A0">
      <w:r>
        <w:t xml:space="preserve">7) wysokości środków finansowych przeznaczonych z budżetu na realizację zadań publicznych; </w:t>
      </w:r>
    </w:p>
    <w:p w:rsidR="00C165A0" w:rsidRDefault="00C165A0" w:rsidP="00C165A0">
      <w:r>
        <w:t xml:space="preserve">8) liczby zawartych umów i liczby umów rozwiązanych; </w:t>
      </w:r>
    </w:p>
    <w:p w:rsidR="00C165A0" w:rsidRDefault="00C165A0" w:rsidP="00C165A0">
      <w:pPr>
        <w:spacing w:after="240"/>
      </w:pPr>
      <w:r>
        <w:t xml:space="preserve">9) liczby wspólnych przedsięwzięć podejmowanych przez podmioty i Gminę. 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11</w:t>
      </w:r>
    </w:p>
    <w:p w:rsidR="00C165A0" w:rsidRPr="003C5DC6" w:rsidRDefault="00C165A0" w:rsidP="00C165A0">
      <w:pPr>
        <w:spacing w:after="240"/>
        <w:jc w:val="center"/>
        <w:rPr>
          <w:b/>
        </w:rPr>
      </w:pPr>
      <w:r w:rsidRPr="003C5DC6">
        <w:rPr>
          <w:b/>
        </w:rPr>
        <w:t>Informacja o sposobie tworzenia Programu oraz przebiegu konsultacji</w:t>
      </w:r>
    </w:p>
    <w:p w:rsidR="00C165A0" w:rsidRDefault="00C165A0" w:rsidP="00C165A0">
      <w:r>
        <w:t xml:space="preserve">§ 17. 1. Program powstał przy współpracy z organizacjami pozarządowymi. </w:t>
      </w:r>
    </w:p>
    <w:p w:rsidR="00C165A0" w:rsidRDefault="00C165A0" w:rsidP="00C165A0">
      <w:r>
        <w:t xml:space="preserve">2. Harmonogram prac nad przygotowaniem programu określił terminy dotyczące: </w:t>
      </w:r>
    </w:p>
    <w:p w:rsidR="00C165A0" w:rsidRDefault="00C165A0" w:rsidP="00C165A0">
      <w:r>
        <w:t xml:space="preserve">1) opracowania projektu programu; </w:t>
      </w:r>
    </w:p>
    <w:p w:rsidR="00C165A0" w:rsidRDefault="00C165A0" w:rsidP="00C165A0">
      <w:r>
        <w:t xml:space="preserve">2) skierowania projektu programu do konsultacji; </w:t>
      </w:r>
    </w:p>
    <w:p w:rsidR="00C165A0" w:rsidRDefault="00C165A0" w:rsidP="00C165A0">
      <w:r>
        <w:t xml:space="preserve">3) rozpatrzenia złożonych opinii i uwag do projektu. </w:t>
      </w:r>
    </w:p>
    <w:p w:rsidR="00C165A0" w:rsidRPr="003C5DC6" w:rsidRDefault="00C165A0" w:rsidP="00C165A0">
      <w:r>
        <w:t>§ 18</w:t>
      </w:r>
      <w:r w:rsidRPr="003C5DC6">
        <w:t xml:space="preserve">. W celu utworzenia ,,Rocznego programu współpracy Gminy Baruchowo z organizacjami pozarządowymi oraz podmiotami wymienionymi w art. 3 ust. 3 ustawy z dnia 24 kwietnia 2003 r. </w:t>
      </w:r>
      <w:r>
        <w:br/>
      </w:r>
      <w:r w:rsidRPr="003C5DC6">
        <w:t>o działalności pożytku publicznego</w:t>
      </w:r>
      <w:r w:rsidR="003034C4">
        <w:t xml:space="preserve"> i o wolontariacie, na rok 2026</w:t>
      </w:r>
      <w:r w:rsidRPr="003C5DC6">
        <w:t xml:space="preserve">” </w:t>
      </w:r>
      <w:r>
        <w:t>obecnie trwają k</w:t>
      </w:r>
      <w:r w:rsidR="003034C4">
        <w:t>onsultacje  społeczne (od dnia 5 września 2025 r. do dnia 19 września 2025</w:t>
      </w:r>
      <w:r w:rsidRPr="003C5DC6">
        <w:t xml:space="preserve"> r.</w:t>
      </w:r>
      <w:r>
        <w:t>)</w:t>
      </w:r>
      <w:r w:rsidRPr="003C5DC6">
        <w:t xml:space="preserve"> zgodnie z Uchwałą </w:t>
      </w:r>
      <w:r>
        <w:br/>
      </w:r>
      <w:r w:rsidRPr="003C5DC6">
        <w:t xml:space="preserve">Nr XXIII.120.2012 Rady Gminy Baruchowo z dnia 21 września 2012 w r. w sprawie określenia szczegółowego sposobu konsultowania z organizacjami pozarządowymi i podmiotami wymienionymi w art. 3 ust. 3 ustawy o działalności pożytku publicznego i o wolontariacie lub radą pożytku </w:t>
      </w:r>
      <w:r w:rsidRPr="003C5DC6">
        <w:lastRenderedPageBreak/>
        <w:t xml:space="preserve">publicznego projektów aktów prawa miejscowego w dziedzinach dotyczących działalności statutowej tych organizacji (Dz. Urz. Woj. Kuj – </w:t>
      </w:r>
      <w:proofErr w:type="spellStart"/>
      <w:r w:rsidRPr="003C5DC6">
        <w:t>Pom</w:t>
      </w:r>
      <w:proofErr w:type="spellEnd"/>
      <w:r w:rsidRPr="003C5DC6">
        <w:t xml:space="preserve">. z 2012 r. poz. 2287). </w:t>
      </w:r>
    </w:p>
    <w:p w:rsidR="00C165A0" w:rsidRDefault="00C165A0" w:rsidP="00C165A0">
      <w:r>
        <w:t xml:space="preserve">§ 19. 1 Informacja o konsultacjach zostaną opublikowana na stronie internetowej urzędu, </w:t>
      </w:r>
      <w:r>
        <w:br/>
        <w:t xml:space="preserve">w Biuletynie Informacji Publicznej oraz na tablicy ogłoszeń Urzędu Gminy Baruchowo. </w:t>
      </w:r>
    </w:p>
    <w:p w:rsidR="00C165A0" w:rsidRDefault="00C165A0" w:rsidP="00C165A0">
      <w:r>
        <w:t xml:space="preserve">2. Podmioty uprawnione mogły zgłaszać uwagi i wnioski w formie pisemnej za pomocą formularza konsultacji. </w:t>
      </w:r>
    </w:p>
    <w:p w:rsidR="00C165A0" w:rsidRPr="003C5DC6" w:rsidRDefault="00C165A0" w:rsidP="00C165A0">
      <w:r w:rsidRPr="003C5DC6">
        <w:t>3. Konsultacje</w:t>
      </w:r>
      <w:r w:rsidR="00372B1F">
        <w:t xml:space="preserve"> będą </w:t>
      </w:r>
      <w:r w:rsidRPr="003C5DC6">
        <w:t xml:space="preserve"> trwały od </w:t>
      </w:r>
      <w:r w:rsidR="00372B1F">
        <w:t xml:space="preserve"> dnia 17 października 2025 r. </w:t>
      </w:r>
      <w:r w:rsidR="003061F1">
        <w:t>do dnia 31</w:t>
      </w:r>
      <w:r w:rsidR="00372B1F">
        <w:t xml:space="preserve"> października </w:t>
      </w:r>
      <w:r>
        <w:t xml:space="preserve"> 2025</w:t>
      </w:r>
      <w:r w:rsidRPr="003C5DC6">
        <w:t xml:space="preserve"> r</w:t>
      </w:r>
      <w:r>
        <w:t>.</w:t>
      </w:r>
      <w:r w:rsidRPr="003C5DC6">
        <w:t xml:space="preserve"> </w:t>
      </w:r>
    </w:p>
    <w:p w:rsidR="00C165A0" w:rsidRDefault="00C165A0" w:rsidP="00C165A0">
      <w:r>
        <w:t>4. W trakcie trwania</w:t>
      </w:r>
      <w:r w:rsidR="00380C21">
        <w:t xml:space="preserve"> konsultacji </w:t>
      </w:r>
      <w:r>
        <w:t xml:space="preserve">nie wpłynęły uwagi i wnioski do projektu programu. </w:t>
      </w:r>
    </w:p>
    <w:p w:rsidR="00C165A0" w:rsidRDefault="00C165A0" w:rsidP="00C165A0">
      <w:r>
        <w:t xml:space="preserve">Raport z przeprowadzonych konsultacji zamieszczony będzie w Biuletynie Informacji Publicznej Urzędu Gminy Baruchowo. </w:t>
      </w:r>
    </w:p>
    <w:p w:rsidR="00C165A0" w:rsidRDefault="00C165A0" w:rsidP="00C165A0">
      <w:r>
        <w:t xml:space="preserve">§ 20. Po uchwaleniu przez Radę Gminy Baruchowo program zostanie zamieszczony w Biuletynie Informacji Publicznej Gminy Baruchowo oraz na tablicy ogłoszeń w Urzędzie Gminy Baruchowo. </w:t>
      </w:r>
    </w:p>
    <w:p w:rsidR="00C165A0" w:rsidRDefault="00C165A0" w:rsidP="00C165A0"/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Rozdział 12</w:t>
      </w:r>
    </w:p>
    <w:p w:rsidR="00C165A0" w:rsidRPr="003C5DC6" w:rsidRDefault="00C165A0" w:rsidP="00C165A0">
      <w:pPr>
        <w:jc w:val="center"/>
        <w:rPr>
          <w:b/>
        </w:rPr>
      </w:pPr>
      <w:r w:rsidRPr="003C5DC6">
        <w:rPr>
          <w:b/>
        </w:rPr>
        <w:t>Tryb powoływania i zasady działania komisji konkursowej do opiniowania ofert.</w:t>
      </w:r>
    </w:p>
    <w:p w:rsidR="00C165A0" w:rsidRDefault="00C165A0" w:rsidP="00C165A0">
      <w:r>
        <w:t xml:space="preserve">§ 21. Komisje konkursowe powoływane są przez Wójta Gminy celem opiniowania ofert złożonych </w:t>
      </w:r>
      <w:r>
        <w:br/>
        <w:t xml:space="preserve">w otwartych konkursach. </w:t>
      </w:r>
    </w:p>
    <w:p w:rsidR="00C165A0" w:rsidRDefault="00C165A0" w:rsidP="00C165A0">
      <w:r>
        <w:t xml:space="preserve">§ 22. Pracami komisji konkursowej kieruje przewodniczący wybrany spośród siebie. </w:t>
      </w:r>
    </w:p>
    <w:p w:rsidR="00C165A0" w:rsidRDefault="00C165A0" w:rsidP="00C165A0">
      <w:r>
        <w:t xml:space="preserve">§ 23. Komisja obraduje na posiedzeniach, bez udziału oferentów. Termin i miejsce posiedzenia komisji określa przewodniczący. </w:t>
      </w:r>
    </w:p>
    <w:p w:rsidR="00C165A0" w:rsidRDefault="00C165A0" w:rsidP="00C165A0">
      <w:r>
        <w:t xml:space="preserve">§ 24. Komisja podejmuje rozstrzygnięcia w drodze Uchwały w głosowaniu jawnym, zwykłą większością głosów, w obecności co najmniej połowy pełnego składu osobowego. </w:t>
      </w:r>
    </w:p>
    <w:p w:rsidR="00C165A0" w:rsidRDefault="00C165A0" w:rsidP="00C165A0">
      <w:r>
        <w:t xml:space="preserve">§ 25. Z prac komisji konkursowej sporządza się protokół. </w:t>
      </w:r>
    </w:p>
    <w:p w:rsidR="00C165A0" w:rsidRDefault="00C165A0" w:rsidP="00C165A0">
      <w:r>
        <w:t xml:space="preserve"> </w:t>
      </w:r>
    </w:p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Default="00C165A0" w:rsidP="00C165A0"/>
    <w:p w:rsidR="00C165A0" w:rsidRPr="00D82D75" w:rsidRDefault="00C165A0" w:rsidP="00C165A0">
      <w:pPr>
        <w:jc w:val="center"/>
        <w:rPr>
          <w:b/>
        </w:rPr>
      </w:pPr>
      <w:r w:rsidRPr="00D82D75">
        <w:rPr>
          <w:b/>
        </w:rPr>
        <w:t>Uzasadnienie</w:t>
      </w:r>
    </w:p>
    <w:p w:rsidR="00C165A0" w:rsidRPr="00D82D75" w:rsidRDefault="00C165A0" w:rsidP="000D7CC9">
      <w:pPr>
        <w:spacing w:line="360" w:lineRule="auto"/>
      </w:pPr>
      <w:r w:rsidRPr="00D82D75">
        <w:t xml:space="preserve">Ustawa o działalności pożytku publicznego i o wolontariacie określa zasady i formy współpracy samorządu lokalnego z sektorem pozarządowym. W art. 4 ust. 1 tejże ustawy zawarto wykaz ze sfery zadań publicznych obejmujący zakresy działań, przy realizacji których </w:t>
      </w:r>
      <w:r w:rsidR="003034C4" w:rsidRPr="00D82D75">
        <w:t>Gmina</w:t>
      </w:r>
      <w:r w:rsidRPr="00D82D75">
        <w:t xml:space="preserve"> może współpracować </w:t>
      </w:r>
      <w:r>
        <w:br/>
      </w:r>
      <w:r w:rsidRPr="00D82D75">
        <w:t>z organizacjami pozarządowymi oraz podmiotami wymienionymi w art. 3 ust. 3 ustawy z dnia 24 kwietnia 2003 r. o działalności pożytku publicznego i o wolontariacie. Ustawa o działalności pożytku publicznego i o wolontariacie nakłada na organ stanowiący jednostki samorządu terytorialnego obowiązek uchwalenia rocznego programu współpracy z organizacjami pozarządowymi i innymi uprawnionymi podmiotami. W celu uchwalenia ,,Rocznego programu współpracy Gminy Baruchowo z organizacjami pozarządowymi oraz podmiotami wymienionymi w art. 3 ust. 3 ustawy z dnia 24 kwietnia 2003 r. o działalności pożytku publiczneg</w:t>
      </w:r>
      <w:r w:rsidR="0066462E">
        <w:t>o i o wolontariacie, na rok 2026</w:t>
      </w:r>
      <w:r w:rsidRPr="00D82D75">
        <w:t xml:space="preserve">” </w:t>
      </w:r>
      <w:r>
        <w:t xml:space="preserve">obecnie trwają </w:t>
      </w:r>
      <w:r w:rsidR="00FC45D0">
        <w:t>konsultacje społeczne (od dnia 17</w:t>
      </w:r>
      <w:r w:rsidR="00372B1F">
        <w:t xml:space="preserve"> października</w:t>
      </w:r>
      <w:r w:rsidR="0066462E">
        <w:t xml:space="preserve"> </w:t>
      </w:r>
      <w:r w:rsidRPr="00D82D75">
        <w:t>20</w:t>
      </w:r>
      <w:r w:rsidR="0066462E">
        <w:t>25</w:t>
      </w:r>
      <w:r w:rsidR="00372B1F">
        <w:t xml:space="preserve"> r. do 31</w:t>
      </w:r>
      <w:r w:rsidRPr="00D82D75">
        <w:t xml:space="preserve"> </w:t>
      </w:r>
      <w:r w:rsidR="00372B1F">
        <w:t>października</w:t>
      </w:r>
      <w:r w:rsidR="0066462E">
        <w:t xml:space="preserve"> </w:t>
      </w:r>
      <w:r w:rsidRPr="00D82D75">
        <w:t>202</w:t>
      </w:r>
      <w:r w:rsidR="0066462E">
        <w:t>5</w:t>
      </w:r>
      <w:r>
        <w:t xml:space="preserve"> r.). </w:t>
      </w:r>
      <w:r w:rsidRPr="00D82D75">
        <w:t xml:space="preserve">Program ma na celu lepsze wykonywanie zadań poprzez możliwe pełne wykorzystanie potencjału organizacji pozarządowych. </w:t>
      </w:r>
    </w:p>
    <w:p w:rsidR="00C165A0" w:rsidRDefault="00C165A0" w:rsidP="00C165A0"/>
    <w:p w:rsidR="00C165A0" w:rsidRDefault="00C165A0" w:rsidP="00C165A0"/>
    <w:p w:rsidR="00C165A0" w:rsidRDefault="00C165A0" w:rsidP="00C165A0">
      <w:r>
        <w:t xml:space="preserve">                                                                                                      Przewodniczący</w:t>
      </w:r>
    </w:p>
    <w:p w:rsidR="00C165A0" w:rsidRDefault="00C165A0" w:rsidP="00C165A0">
      <w:r>
        <w:t xml:space="preserve">                                                                                                 Rady Gminy Baruchowo </w:t>
      </w:r>
    </w:p>
    <w:p w:rsidR="00C165A0" w:rsidRPr="00F0422C" w:rsidRDefault="00C165A0" w:rsidP="00C165A0">
      <w:pPr>
        <w:rPr>
          <w:b/>
        </w:rPr>
      </w:pPr>
    </w:p>
    <w:p w:rsidR="005B530E" w:rsidRDefault="005B530E"/>
    <w:sectPr w:rsidR="005B530E" w:rsidSect="005B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5A0"/>
    <w:rsid w:val="000D7CC9"/>
    <w:rsid w:val="00110604"/>
    <w:rsid w:val="003034C4"/>
    <w:rsid w:val="003061F1"/>
    <w:rsid w:val="00372B1F"/>
    <w:rsid w:val="00380C21"/>
    <w:rsid w:val="003B6E66"/>
    <w:rsid w:val="0041023E"/>
    <w:rsid w:val="00492D68"/>
    <w:rsid w:val="004D0F47"/>
    <w:rsid w:val="005A7F9C"/>
    <w:rsid w:val="005B530E"/>
    <w:rsid w:val="0066462E"/>
    <w:rsid w:val="00842E33"/>
    <w:rsid w:val="008D4D9C"/>
    <w:rsid w:val="008D6A55"/>
    <w:rsid w:val="00A008D1"/>
    <w:rsid w:val="00A3067C"/>
    <w:rsid w:val="00C165A0"/>
    <w:rsid w:val="00DD3EDB"/>
    <w:rsid w:val="00E97115"/>
    <w:rsid w:val="00FC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5A0"/>
    <w:pPr>
      <w:spacing w:after="120"/>
    </w:pPr>
  </w:style>
  <w:style w:type="paragraph" w:styleId="Nagwek3">
    <w:name w:val="heading 3"/>
    <w:basedOn w:val="Normalny"/>
    <w:link w:val="Nagwek3Znak"/>
    <w:uiPriority w:val="9"/>
    <w:qFormat/>
    <w:rsid w:val="00C165A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65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1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65A0"/>
  </w:style>
  <w:style w:type="character" w:customStyle="1" w:styleId="ng-binding">
    <w:name w:val="ng-binding"/>
    <w:basedOn w:val="Domylnaczcionkaakapitu"/>
    <w:rsid w:val="00C16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Radowska</dc:creator>
  <cp:lastModifiedBy>Maria Radowska</cp:lastModifiedBy>
  <cp:revision>11</cp:revision>
  <cp:lastPrinted>2025-08-29T10:41:00Z</cp:lastPrinted>
  <dcterms:created xsi:type="dcterms:W3CDTF">2025-08-29T10:39:00Z</dcterms:created>
  <dcterms:modified xsi:type="dcterms:W3CDTF">2025-10-10T06:50:00Z</dcterms:modified>
</cp:coreProperties>
</file>